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4E49" w14:textId="77777777" w:rsidR="00747523" w:rsidRDefault="00C7650E">
      <w:r>
        <w:t>Dear Parent,</w:t>
      </w:r>
    </w:p>
    <w:p w14:paraId="7A482527" w14:textId="202C8023" w:rsidR="00C7650E" w:rsidRDefault="00C7650E">
      <w:r>
        <w:t xml:space="preserve">Since September we have been trialling a computer program with the P4-7 pupils called RM </w:t>
      </w:r>
      <w:proofErr w:type="spellStart"/>
      <w:r>
        <w:t>Easimaths</w:t>
      </w:r>
      <w:proofErr w:type="spellEnd"/>
      <w:r>
        <w:t xml:space="preserve">. </w:t>
      </w:r>
      <w:r w:rsidR="001619C5">
        <w:t xml:space="preserve">RM </w:t>
      </w:r>
      <w:proofErr w:type="spellStart"/>
      <w:r w:rsidR="001619C5">
        <w:t>Easimaths</w:t>
      </w:r>
      <w:proofErr w:type="spellEnd"/>
      <w:r w:rsidR="001619C5">
        <w:t xml:space="preserve"> is </w:t>
      </w:r>
      <w:proofErr w:type="gramStart"/>
      <w:r w:rsidR="001619C5">
        <w:t>a</w:t>
      </w:r>
      <w:r w:rsidR="00305CBE">
        <w:t xml:space="preserve"> </w:t>
      </w:r>
      <w:r w:rsidR="001619C5">
        <w:t xml:space="preserve"> school</w:t>
      </w:r>
      <w:proofErr w:type="gramEnd"/>
      <w:r w:rsidR="001619C5">
        <w:t xml:space="preserve"> and home-based online maths tuition system. It is designed to help pupils improve their maths skills in a fun and encouraging environment targeted to their individual ability level, while providing teachers with valuable information on pupil performance. </w:t>
      </w:r>
      <w:r>
        <w:t>The children are enjoying using this program in school and are now able to independently use the program.</w:t>
      </w:r>
    </w:p>
    <w:p w14:paraId="28AB2185" w14:textId="38356C29" w:rsidR="00F3456C" w:rsidRDefault="00C7650E" w:rsidP="00F3456C">
      <w:pPr>
        <w:spacing w:after="0"/>
      </w:pPr>
      <w:r>
        <w:t xml:space="preserve">We wish to make you aware that the program is </w:t>
      </w:r>
      <w:r w:rsidR="00CD722B">
        <w:t xml:space="preserve">now </w:t>
      </w:r>
      <w:r>
        <w:t xml:space="preserve">available for P4-7 pupils to use at home.  </w:t>
      </w:r>
      <w:r w:rsidR="009861CA">
        <w:t xml:space="preserve">In order to get the best from the program RM </w:t>
      </w:r>
      <w:proofErr w:type="spellStart"/>
      <w:r w:rsidR="009861CA">
        <w:t>Easimaths</w:t>
      </w:r>
      <w:proofErr w:type="spellEnd"/>
      <w:r w:rsidR="009861CA">
        <w:t xml:space="preserve"> recommend</w:t>
      </w:r>
      <w:r w:rsidR="006705A9">
        <w:t xml:space="preserve">: </w:t>
      </w:r>
    </w:p>
    <w:p w14:paraId="628EF9D8" w14:textId="3109AF34" w:rsidR="009861CA" w:rsidRDefault="00F816BF" w:rsidP="00F3456C">
      <w:pPr>
        <w:spacing w:after="0"/>
        <w:rPr>
          <w:i/>
        </w:rPr>
      </w:pPr>
      <w:r>
        <w:t>“</w:t>
      </w:r>
      <w:r w:rsidR="006705A9" w:rsidRPr="006705A9">
        <w:rPr>
          <w:i/>
        </w:rPr>
        <w:t xml:space="preserve">that the pupils use RM </w:t>
      </w:r>
      <w:proofErr w:type="spellStart"/>
      <w:r w:rsidR="006705A9" w:rsidRPr="006705A9">
        <w:rPr>
          <w:i/>
        </w:rPr>
        <w:t>Easimaths</w:t>
      </w:r>
      <w:proofErr w:type="spellEnd"/>
      <w:r w:rsidR="006705A9" w:rsidRPr="006705A9">
        <w:rPr>
          <w:i/>
        </w:rPr>
        <w:t xml:space="preserve"> regularly – an average of </w:t>
      </w:r>
      <w:r w:rsidR="006705A9" w:rsidRPr="003F1864">
        <w:rPr>
          <w:b/>
          <w:i/>
        </w:rPr>
        <w:t>three</w:t>
      </w:r>
      <w:r w:rsidR="006705A9" w:rsidRPr="006705A9">
        <w:rPr>
          <w:i/>
        </w:rPr>
        <w:t xml:space="preserve"> or </w:t>
      </w:r>
      <w:r w:rsidR="006705A9" w:rsidRPr="003F1864">
        <w:rPr>
          <w:b/>
          <w:i/>
        </w:rPr>
        <w:t>four</w:t>
      </w:r>
      <w:r w:rsidR="006705A9" w:rsidRPr="006705A9">
        <w:rPr>
          <w:i/>
        </w:rPr>
        <w:t xml:space="preserve"> sessions a week produces the best learning gains, and 15 minutes is the ideal session time – long enough for a pupil to settle and concentrate on their work, but without exceeding their attention span.</w:t>
      </w:r>
      <w:r>
        <w:rPr>
          <w:i/>
        </w:rPr>
        <w:t>”</w:t>
      </w:r>
    </w:p>
    <w:p w14:paraId="5B93369B" w14:textId="77777777" w:rsidR="00F3456C" w:rsidRPr="00F3456C" w:rsidRDefault="00F3456C" w:rsidP="00F3456C">
      <w:pPr>
        <w:spacing w:after="0"/>
      </w:pPr>
    </w:p>
    <w:p w14:paraId="78790664" w14:textId="77777777" w:rsidR="00B0275F" w:rsidRDefault="005E152F">
      <w:r>
        <w:t xml:space="preserve">The children have been provided with their </w:t>
      </w:r>
      <w:r w:rsidR="00AF5923">
        <w:t>individual login details</w:t>
      </w:r>
      <w:r w:rsidR="009326E8">
        <w:t xml:space="preserve">, which include </w:t>
      </w:r>
      <w:r w:rsidR="00305CBE">
        <w:t>your child’s</w:t>
      </w:r>
      <w:r w:rsidR="001E4581">
        <w:t xml:space="preserve"> username, school</w:t>
      </w:r>
      <w:r w:rsidR="00305CBE">
        <w:t xml:space="preserve"> site</w:t>
      </w:r>
      <w:r w:rsidR="001E4581">
        <w:t xml:space="preserve"> ID and password.  We encourage your child to keep th</w:t>
      </w:r>
      <w:r w:rsidR="00733644">
        <w:t>ese details in a safe place</w:t>
      </w:r>
      <w:r w:rsidR="001D0F8B">
        <w:t>.</w:t>
      </w:r>
      <w:r w:rsidR="0016163A">
        <w:t xml:space="preserve">  The web address for this</w:t>
      </w:r>
      <w:r w:rsidR="00B0275F">
        <w:t xml:space="preserve"> program </w:t>
      </w:r>
      <w:proofErr w:type="spellStart"/>
      <w:r w:rsidR="0016163A">
        <w:t>is:</w:t>
      </w:r>
      <w:proofErr w:type="spellEnd"/>
    </w:p>
    <w:p w14:paraId="2AE0D621" w14:textId="45A8D17A" w:rsidR="001D0F8B" w:rsidRPr="00B0275F" w:rsidRDefault="00B0275F">
      <w:hyperlink r:id="rId5" w:history="1">
        <w:r w:rsidR="0016163A" w:rsidRPr="00EE2F05">
          <w:rPr>
            <w:rStyle w:val="Hyperlink"/>
          </w:rPr>
          <w:t>https://www.rmeasimaths.com/</w:t>
        </w:r>
      </w:hyperlink>
      <w:r>
        <w:rPr>
          <w:noProof/>
          <w:lang w:eastAsia="en-GB"/>
        </w:rPr>
        <w:t xml:space="preserve">            </w:t>
      </w:r>
      <w:r w:rsidRPr="0016163A">
        <w:rPr>
          <w:noProof/>
          <w:lang w:eastAsia="en-GB"/>
        </w:rPr>
        <w:drawing>
          <wp:inline distT="0" distB="0" distL="0" distR="0" wp14:anchorId="71C02847" wp14:editId="73D61A3C">
            <wp:extent cx="314325" cy="314325"/>
            <wp:effectExtent l="0" t="0" r="9525" b="9525"/>
            <wp:docPr id="1" name="Picture 1" descr="C:\Users\lmcmullan761\AppData\Local\Microsoft\Windows\Temporary Internet Files\Content.IE5\V6S44BES\qrcode.50548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mullan761\AppData\Local\Microsoft\Windows\Temporary Internet Files\Content.IE5\V6S44BES\qrcode.505485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E372" w14:textId="6D78F9FB" w:rsidR="001D0F8B" w:rsidRDefault="001D0F8B">
      <w:r>
        <w:t>As the computer program is a</w:t>
      </w:r>
      <w:r w:rsidR="00817641">
        <w:t>n online tuition system</w:t>
      </w:r>
      <w:r w:rsidR="00CA5437">
        <w:t xml:space="preserve"> targeted </w:t>
      </w:r>
      <w:r w:rsidR="00514444">
        <w:t>to each child’s individual abil</w:t>
      </w:r>
      <w:r w:rsidR="0081058A">
        <w:t>i</w:t>
      </w:r>
      <w:r w:rsidR="00514444">
        <w:t>ty</w:t>
      </w:r>
      <w:r w:rsidR="00817641">
        <w:t xml:space="preserve"> </w:t>
      </w:r>
      <w:r w:rsidR="00817641" w:rsidRPr="007A4B1D">
        <w:rPr>
          <w:b/>
        </w:rPr>
        <w:t xml:space="preserve">there is no need </w:t>
      </w:r>
      <w:r w:rsidR="00570622" w:rsidRPr="007A4B1D">
        <w:rPr>
          <w:b/>
        </w:rPr>
        <w:t xml:space="preserve">for any assistance </w:t>
      </w:r>
      <w:r w:rsidR="00131C0D" w:rsidRPr="007A4B1D">
        <w:rPr>
          <w:b/>
        </w:rPr>
        <w:t>to be provided by an adult during the session</w:t>
      </w:r>
      <w:r w:rsidR="00131C0D">
        <w:t xml:space="preserve">.  </w:t>
      </w:r>
      <w:r w:rsidR="00BA1BA6">
        <w:t xml:space="preserve">We are encouraging this because the </w:t>
      </w:r>
      <w:r w:rsidR="003411CE">
        <w:t xml:space="preserve">program identifies when your child is </w:t>
      </w:r>
      <w:r w:rsidR="00EB32DC">
        <w:t>having</w:t>
      </w:r>
      <w:r w:rsidR="003411CE">
        <w:t xml:space="preserve"> difficulty </w:t>
      </w:r>
      <w:r w:rsidR="006D6C8F">
        <w:t xml:space="preserve">with a question and provides support by showing an example of how to </w:t>
      </w:r>
      <w:r w:rsidR="00321307">
        <w:t xml:space="preserve">work out the answer. </w:t>
      </w:r>
      <w:r w:rsidR="003557B6">
        <w:t>So,</w:t>
      </w:r>
      <w:r w:rsidR="00321307">
        <w:t xml:space="preserve"> for the best results simply allow your child to </w:t>
      </w:r>
      <w:r w:rsidR="008068AA">
        <w:t>log</w:t>
      </w:r>
      <w:r w:rsidR="00321307">
        <w:t xml:space="preserve"> on and complete </w:t>
      </w:r>
      <w:r w:rsidR="003557B6">
        <w:t xml:space="preserve">the </w:t>
      </w:r>
      <w:proofErr w:type="gramStart"/>
      <w:r w:rsidR="003557B6">
        <w:t>15 minute</w:t>
      </w:r>
      <w:proofErr w:type="gramEnd"/>
      <w:r w:rsidR="003557B6">
        <w:t xml:space="preserve"> session independently.</w:t>
      </w:r>
    </w:p>
    <w:p w14:paraId="0B4C89C0" w14:textId="77777777" w:rsidR="00D26CCC" w:rsidRDefault="00D26CCC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As it is a web-based service, RM </w:t>
      </w:r>
      <w:proofErr w:type="spellStart"/>
      <w:r>
        <w:rPr>
          <w:rFonts w:ascii="CIDFont+F1" w:hAnsi="CIDFont+F1" w:cs="CIDFont+F1"/>
        </w:rPr>
        <w:t>Easimaths</w:t>
      </w:r>
      <w:proofErr w:type="spellEnd"/>
      <w:r>
        <w:rPr>
          <w:rFonts w:ascii="CIDFont+F1" w:hAnsi="CIDFont+F1" w:cs="CIDFont+F1"/>
        </w:rPr>
        <w:t xml:space="preserve"> is accessible online using an internet browser that</w:t>
      </w:r>
    </w:p>
    <w:p w14:paraId="3A4688DC" w14:textId="719372F1" w:rsidR="00305CBE" w:rsidRDefault="00D26CCC" w:rsidP="00305C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</w:rPr>
        <w:t xml:space="preserve">supports Flash such as: Internet Explorer 8, Chrome 49 or later, Safari 9, Firefox 46 or later. Most PC’s, laptops, tablets or </w:t>
      </w:r>
      <w:proofErr w:type="spellStart"/>
      <w:r>
        <w:rPr>
          <w:rFonts w:ascii="CIDFont+F1" w:hAnsi="CIDFont+F1" w:cs="CIDFont+F1"/>
        </w:rPr>
        <w:t>Ipads</w:t>
      </w:r>
      <w:proofErr w:type="spellEnd"/>
      <w:r>
        <w:rPr>
          <w:rFonts w:ascii="CIDFont+F1" w:hAnsi="CIDFont+F1" w:cs="CIDFont+F1"/>
        </w:rPr>
        <w:t xml:space="preserve"> should support one or more of these browsers.</w:t>
      </w:r>
      <w:r w:rsidR="00305CBE">
        <w:rPr>
          <w:rFonts w:ascii="CIDFont+F1" w:hAnsi="CIDFont+F1" w:cs="CIDFont+F1"/>
        </w:rPr>
        <w:t xml:space="preserve">  Alternatively, apps are available for Apple and Android</w:t>
      </w:r>
      <w:r w:rsidR="00305CBE">
        <w:rPr>
          <w:rFonts w:ascii="CIDFont+F1" w:hAnsi="CIDFont+F1" w:cs="CIDFont+F1"/>
          <w:color w:val="000000"/>
        </w:rPr>
        <w:t xml:space="preserve"> and you can download the apps for free here:</w:t>
      </w:r>
    </w:p>
    <w:p w14:paraId="3EFD375B" w14:textId="763AA6E9" w:rsidR="00305CBE" w:rsidRPr="00305CBE" w:rsidRDefault="00305CBE" w:rsidP="0030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</w:rPr>
      </w:pPr>
      <w:r w:rsidRPr="00305CBE">
        <w:rPr>
          <w:rFonts w:ascii="CIDFont+F1" w:hAnsi="CIDFont+F1" w:cs="CIDFont+F1"/>
          <w:color w:val="000000"/>
        </w:rPr>
        <w:t xml:space="preserve">iPad: </w:t>
      </w:r>
      <w:r w:rsidRPr="00305CBE">
        <w:rPr>
          <w:rFonts w:ascii="CIDFont+F1" w:hAnsi="CIDFont+F1" w:cs="CIDFont+F1"/>
          <w:color w:val="0070C1"/>
        </w:rPr>
        <w:t>https://itunes.apple.com/gb/app/rm-easimaths/id684769038</w:t>
      </w:r>
    </w:p>
    <w:p w14:paraId="124D4EF0" w14:textId="1BF650F9" w:rsidR="00D26CCC" w:rsidRPr="00305CBE" w:rsidRDefault="00305CBE" w:rsidP="00305C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05CBE">
        <w:rPr>
          <w:rFonts w:ascii="CIDFont+F1" w:hAnsi="CIDFont+F1" w:cs="CIDFont+F1"/>
          <w:color w:val="000000"/>
        </w:rPr>
        <w:t xml:space="preserve">Android: </w:t>
      </w:r>
      <w:hyperlink r:id="rId7" w:history="1">
        <w:r w:rsidRPr="00EE2F05">
          <w:rPr>
            <w:rStyle w:val="Hyperlink"/>
            <w:rFonts w:ascii="CIDFont+F1" w:hAnsi="CIDFont+F1" w:cs="CIDFont+F1"/>
          </w:rPr>
          <w:t>https://play.google.com/store/apps/details?id=air.com.rm.EasimathsMobile</w:t>
        </w:r>
      </w:hyperlink>
    </w:p>
    <w:p w14:paraId="111A1D9D" w14:textId="195F3B1C" w:rsidR="00305CBE" w:rsidRPr="00305CBE" w:rsidRDefault="0016163A" w:rsidP="00305C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If you are using the app the children’s log in details are also required.</w:t>
      </w:r>
      <w:r w:rsidR="00B0275F">
        <w:rPr>
          <w:rFonts w:ascii="CIDFont+F1" w:hAnsi="CIDFont+F1" w:cs="CIDFont+F1"/>
        </w:rPr>
        <w:t xml:space="preserve"> </w:t>
      </w:r>
      <w:proofErr w:type="gramStart"/>
      <w:r w:rsidR="00B0275F">
        <w:rPr>
          <w:rFonts w:ascii="CIDFont+F1" w:hAnsi="CIDFont+F1" w:cs="CIDFont+F1"/>
        </w:rPr>
        <w:t>A  link</w:t>
      </w:r>
      <w:proofErr w:type="gramEnd"/>
      <w:r w:rsidR="00B0275F">
        <w:rPr>
          <w:rFonts w:ascii="CIDFont+F1" w:hAnsi="CIDFont+F1" w:cs="CIDFont+F1"/>
        </w:rPr>
        <w:t xml:space="preserve"> for the RM </w:t>
      </w:r>
      <w:proofErr w:type="spellStart"/>
      <w:r w:rsidR="00B0275F">
        <w:rPr>
          <w:rFonts w:ascii="CIDFont+F1" w:hAnsi="CIDFont+F1" w:cs="CIDFont+F1"/>
        </w:rPr>
        <w:t>Easimaths</w:t>
      </w:r>
      <w:proofErr w:type="spellEnd"/>
      <w:r w:rsidR="00B0275F">
        <w:rPr>
          <w:rFonts w:ascii="CIDFont+F1" w:hAnsi="CIDFont+F1" w:cs="CIDFont+F1"/>
        </w:rPr>
        <w:t xml:space="preserve"> website will be placed on the school website.</w:t>
      </w:r>
    </w:p>
    <w:p w14:paraId="551B16F5" w14:textId="77777777" w:rsidR="00D26CCC" w:rsidRDefault="00D26CCC"/>
    <w:p w14:paraId="36A4090D" w14:textId="7882C1DA" w:rsidR="00D26CCC" w:rsidRDefault="00D26CCC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2" w:hAnsi="CIDFont+F2" w:cs="CIDFont+F2"/>
        </w:rPr>
        <w:t xml:space="preserve">Headphones </w:t>
      </w:r>
      <w:r>
        <w:rPr>
          <w:rFonts w:ascii="CIDFont+F1" w:hAnsi="CIDFont+F1" w:cs="CIDFont+F1"/>
        </w:rPr>
        <w:t>will be required or the</w:t>
      </w:r>
      <w:r w:rsidR="00305CB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sound on the computer will need to be unmuted as the activities use audio to provide instruction and assistance. No reading ability is required for the children to use the </w:t>
      </w:r>
      <w:proofErr w:type="gramStart"/>
      <w:r>
        <w:rPr>
          <w:rFonts w:ascii="CIDFont+F1" w:hAnsi="CIDFont+F1" w:cs="CIDFont+F1"/>
        </w:rPr>
        <w:t>program,</w:t>
      </w:r>
      <w:proofErr w:type="gramEnd"/>
      <w:r>
        <w:rPr>
          <w:rFonts w:ascii="CIDFont+F1" w:hAnsi="CIDFont+F1" w:cs="CIDFont+F1"/>
        </w:rPr>
        <w:t xml:space="preserve"> as full audio support is given.</w:t>
      </w:r>
    </w:p>
    <w:p w14:paraId="6166EAB8" w14:textId="44477D5E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5A167E7" w14:textId="1574B11F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We hope your child/children enjoy using RM </w:t>
      </w:r>
      <w:proofErr w:type="spellStart"/>
      <w:r>
        <w:rPr>
          <w:rFonts w:ascii="CIDFont+F1" w:hAnsi="CIDFont+F1" w:cs="CIDFont+F1"/>
        </w:rPr>
        <w:t>Easimaths</w:t>
      </w:r>
      <w:proofErr w:type="spellEnd"/>
      <w:r>
        <w:rPr>
          <w:rFonts w:ascii="CIDFont+F1" w:hAnsi="CIDFont+F1" w:cs="CIDFont+F1"/>
        </w:rPr>
        <w:t xml:space="preserve"> at home.  If you experience any difficulties with logging in to the program at home, please let me know.</w:t>
      </w:r>
    </w:p>
    <w:p w14:paraId="245E4DE8" w14:textId="50DF880F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A738BEE" w14:textId="2E03401D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Regards,</w:t>
      </w:r>
    </w:p>
    <w:p w14:paraId="4DBF742C" w14:textId="5580AA59" w:rsidR="001C366A" w:rsidRDefault="001C366A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13F744" w14:textId="77777777" w:rsidR="001C366A" w:rsidRDefault="001C366A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227EF10" w14:textId="610B1319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0E8A191" w14:textId="4E540F25" w:rsidR="00305CBE" w:rsidRDefault="00305CBE" w:rsidP="00D26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Mrs McMullan (Numeracy Co-ordinator)</w:t>
      </w:r>
    </w:p>
    <w:p w14:paraId="3F1B98CD" w14:textId="77777777" w:rsidR="001C366A" w:rsidRDefault="001C366A" w:rsidP="00D26CCC">
      <w:pPr>
        <w:autoSpaceDE w:val="0"/>
        <w:autoSpaceDN w:val="0"/>
        <w:adjustRightInd w:val="0"/>
        <w:spacing w:after="0" w:line="240" w:lineRule="auto"/>
        <w:rPr>
          <w:i/>
          <w:noProof/>
          <w:lang w:eastAsia="en-GB"/>
        </w:rPr>
      </w:pPr>
      <w:r>
        <w:rPr>
          <w:i/>
          <w:noProof/>
          <w:lang w:eastAsia="en-GB"/>
        </w:rPr>
        <w:t xml:space="preserve">                                                                                                                   </w:t>
      </w:r>
    </w:p>
    <w:p w14:paraId="46ABE307" w14:textId="77777777" w:rsidR="001C366A" w:rsidRDefault="001C366A" w:rsidP="00D26CCC">
      <w:pPr>
        <w:autoSpaceDE w:val="0"/>
        <w:autoSpaceDN w:val="0"/>
        <w:adjustRightInd w:val="0"/>
        <w:spacing w:after="0" w:line="240" w:lineRule="auto"/>
        <w:rPr>
          <w:i/>
          <w:noProof/>
          <w:lang w:eastAsia="en-GB"/>
        </w:rPr>
      </w:pPr>
    </w:p>
    <w:p w14:paraId="3D8DE4A8" w14:textId="77777777" w:rsidR="001C366A" w:rsidRDefault="001C366A" w:rsidP="00D26CCC">
      <w:pPr>
        <w:autoSpaceDE w:val="0"/>
        <w:autoSpaceDN w:val="0"/>
        <w:adjustRightInd w:val="0"/>
        <w:spacing w:after="0" w:line="240" w:lineRule="auto"/>
        <w:rPr>
          <w:i/>
          <w:noProof/>
          <w:lang w:eastAsia="en-GB"/>
        </w:rPr>
      </w:pPr>
    </w:p>
    <w:p w14:paraId="1B62B44B" w14:textId="0307CC70" w:rsidR="001C366A" w:rsidRPr="00B0275F" w:rsidRDefault="00B0275F" w:rsidP="00D26CCC">
      <w:pPr>
        <w:autoSpaceDE w:val="0"/>
        <w:autoSpaceDN w:val="0"/>
        <w:adjustRightInd w:val="0"/>
        <w:spacing w:after="0" w:line="240" w:lineRule="auto"/>
        <w:rPr>
          <w:i/>
          <w:noProof/>
          <w:lang w:eastAsia="en-GB"/>
        </w:rPr>
      </w:pPr>
      <w:r>
        <w:rPr>
          <w:i/>
          <w:noProof/>
          <w:lang w:eastAsia="en-GB"/>
        </w:rPr>
        <w:t xml:space="preserve">                                                                           </w:t>
      </w:r>
      <w:bookmarkStart w:id="0" w:name="_GoBack"/>
      <w:bookmarkEnd w:id="0"/>
      <w:r>
        <w:rPr>
          <w:i/>
          <w:noProof/>
          <w:lang w:eastAsia="en-GB"/>
        </w:rPr>
        <w:t xml:space="preserve">                                                               </w:t>
      </w:r>
      <w:r>
        <w:rPr>
          <w:i/>
          <w:noProof/>
          <w:lang w:eastAsia="en-GB"/>
        </w:rPr>
        <w:drawing>
          <wp:inline distT="0" distB="0" distL="0" distR="0" wp14:anchorId="5F784F22" wp14:editId="2580C4E3">
            <wp:extent cx="1961205" cy="1026664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7" cy="104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66A">
        <w:rPr>
          <w:i/>
          <w:noProof/>
          <w:lang w:eastAsia="en-GB"/>
        </w:rPr>
        <w:t xml:space="preserve">                                                   </w:t>
      </w:r>
      <w:r>
        <w:rPr>
          <w:i/>
          <w:noProof/>
          <w:lang w:eastAsia="en-GB"/>
        </w:rPr>
        <w:t xml:space="preserve">                              </w:t>
      </w:r>
    </w:p>
    <w:p w14:paraId="4CABF4EB" w14:textId="48D96F1C" w:rsidR="00C833F4" w:rsidRDefault="00C833F4">
      <w:pPr>
        <w:rPr>
          <w:i/>
        </w:rPr>
      </w:pPr>
    </w:p>
    <w:p w14:paraId="4F93D1A9" w14:textId="377BB8ED" w:rsidR="00C833F4" w:rsidRPr="006705A9" w:rsidRDefault="00C833F4">
      <w:pPr>
        <w:rPr>
          <w:i/>
        </w:rPr>
      </w:pPr>
    </w:p>
    <w:sectPr w:rsidR="00C833F4" w:rsidRPr="006705A9" w:rsidSect="00B0275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4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F08"/>
    <w:multiLevelType w:val="hybridMultilevel"/>
    <w:tmpl w:val="B37047F4"/>
    <w:lvl w:ilvl="0" w:tplc="43581D6A">
      <w:numFmt w:val="bullet"/>
      <w:lvlText w:val=""/>
      <w:lvlJc w:val="left"/>
      <w:pPr>
        <w:ind w:left="720" w:hanging="360"/>
      </w:pPr>
      <w:rPr>
        <w:rFonts w:ascii="CIDFont+F4" w:eastAsia="CIDFont+F4" w:hAnsi="CIDFont+F1" w:cs="CIDFont+F4" w:hint="eastAsia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73F"/>
    <w:multiLevelType w:val="hybridMultilevel"/>
    <w:tmpl w:val="5200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2EB4"/>
    <w:multiLevelType w:val="hybridMultilevel"/>
    <w:tmpl w:val="ECF8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131C0D"/>
    <w:rsid w:val="0016163A"/>
    <w:rsid w:val="001619C5"/>
    <w:rsid w:val="00170EB7"/>
    <w:rsid w:val="00186A66"/>
    <w:rsid w:val="001C366A"/>
    <w:rsid w:val="001D0F8B"/>
    <w:rsid w:val="001E4581"/>
    <w:rsid w:val="00216A10"/>
    <w:rsid w:val="002771AD"/>
    <w:rsid w:val="00305CBE"/>
    <w:rsid w:val="00321307"/>
    <w:rsid w:val="003411CE"/>
    <w:rsid w:val="003557B6"/>
    <w:rsid w:val="003F1864"/>
    <w:rsid w:val="00514444"/>
    <w:rsid w:val="00523A71"/>
    <w:rsid w:val="00570622"/>
    <w:rsid w:val="005E152F"/>
    <w:rsid w:val="006705A9"/>
    <w:rsid w:val="006D6C8F"/>
    <w:rsid w:val="00733644"/>
    <w:rsid w:val="00747523"/>
    <w:rsid w:val="007A4B1D"/>
    <w:rsid w:val="007C124D"/>
    <w:rsid w:val="008068AA"/>
    <w:rsid w:val="0081058A"/>
    <w:rsid w:val="00817641"/>
    <w:rsid w:val="00932269"/>
    <w:rsid w:val="009326E8"/>
    <w:rsid w:val="009861CA"/>
    <w:rsid w:val="00AF5923"/>
    <w:rsid w:val="00B0275F"/>
    <w:rsid w:val="00BA1BA6"/>
    <w:rsid w:val="00BD18E8"/>
    <w:rsid w:val="00C7650E"/>
    <w:rsid w:val="00C833F4"/>
    <w:rsid w:val="00CA5437"/>
    <w:rsid w:val="00CD722B"/>
    <w:rsid w:val="00D26CCC"/>
    <w:rsid w:val="00EB32DC"/>
    <w:rsid w:val="00ED01B4"/>
    <w:rsid w:val="00F3456C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8237"/>
  <w15:chartTrackingRefBased/>
  <w15:docId w15:val="{832F76C5-AFF2-499A-A9FC-1742001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ir.com.rm.Easimaths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measimath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2AD5BB0A</Template>
  <TotalTime>143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</dc:creator>
  <cp:keywords/>
  <dc:description/>
  <cp:lastModifiedBy>L Mcmullan</cp:lastModifiedBy>
  <cp:revision>41</cp:revision>
  <cp:lastPrinted>2019-02-22T10:28:00Z</cp:lastPrinted>
  <dcterms:created xsi:type="dcterms:W3CDTF">2019-02-17T13:06:00Z</dcterms:created>
  <dcterms:modified xsi:type="dcterms:W3CDTF">2019-02-22T12:21:00Z</dcterms:modified>
</cp:coreProperties>
</file>